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04D" w:rsidRPr="002C504D" w:rsidRDefault="002C504D" w:rsidP="002C504D">
      <w:pPr>
        <w:spacing w:after="0"/>
        <w:jc w:val="center"/>
        <w:rPr>
          <w:b/>
          <w:sz w:val="36"/>
          <w:szCs w:val="36"/>
        </w:rPr>
      </w:pPr>
      <w:r w:rsidRPr="002C504D">
        <w:rPr>
          <w:b/>
          <w:sz w:val="36"/>
          <w:szCs w:val="36"/>
        </w:rPr>
        <w:t>Agenda</w:t>
      </w:r>
    </w:p>
    <w:p w:rsidR="00835158" w:rsidRDefault="002C504D" w:rsidP="002C504D">
      <w:pPr>
        <w:spacing w:after="0"/>
        <w:jc w:val="center"/>
      </w:pPr>
      <w:r>
        <w:t>February 16</w:t>
      </w:r>
      <w:r w:rsidR="00835158">
        <w:t>, 2019</w:t>
      </w:r>
    </w:p>
    <w:p w:rsidR="00835158" w:rsidRDefault="00835158" w:rsidP="002C504D">
      <w:pPr>
        <w:spacing w:after="0"/>
        <w:jc w:val="center"/>
      </w:pPr>
      <w:r>
        <w:t>8:30 a.m.</w:t>
      </w:r>
    </w:p>
    <w:p w:rsidR="00835158" w:rsidRDefault="00835158" w:rsidP="002C504D">
      <w:pPr>
        <w:spacing w:after="0"/>
        <w:jc w:val="center"/>
      </w:pPr>
      <w:r>
        <w:t>NOTE:  Agenda subject to change up to 24 hours prior to meeting</w:t>
      </w:r>
    </w:p>
    <w:p w:rsidR="002C504D" w:rsidRDefault="002C504D" w:rsidP="00835158"/>
    <w:p w:rsidR="00835158" w:rsidRDefault="00835158" w:rsidP="00835158">
      <w:r>
        <w:t>CALL TO ORDER:</w:t>
      </w:r>
    </w:p>
    <w:p w:rsidR="00835158" w:rsidRDefault="00835158" w:rsidP="00835158">
      <w:r>
        <w:t>Recognition of the Open Meetings Law A</w:t>
      </w:r>
      <w:bookmarkStart w:id="0" w:name="_GoBack"/>
      <w:bookmarkEnd w:id="0"/>
      <w:r>
        <w:t>vailability</w:t>
      </w:r>
    </w:p>
    <w:p w:rsidR="00835158" w:rsidRDefault="00835158" w:rsidP="00835158">
      <w:r>
        <w:t>MINUTES – approved as emailed.</w:t>
      </w:r>
    </w:p>
    <w:p w:rsidR="00835158" w:rsidRDefault="00835158" w:rsidP="00835158">
      <w:r>
        <w:t>LIBRARIAN’S REPORTS</w:t>
      </w:r>
    </w:p>
    <w:p w:rsidR="00835158" w:rsidRDefault="00835158" w:rsidP="00835158">
      <w:r>
        <w:t>•</w:t>
      </w:r>
      <w:r>
        <w:tab/>
        <w:t>Expenses, Incoming Moneys, Statistics, Budget Reports</w:t>
      </w:r>
    </w:p>
    <w:p w:rsidR="00835158" w:rsidRDefault="00835158" w:rsidP="00835158">
      <w:r>
        <w:t>•</w:t>
      </w:r>
      <w:r>
        <w:tab/>
        <w:t>Library News &amp; updates</w:t>
      </w:r>
    </w:p>
    <w:p w:rsidR="00835158" w:rsidRDefault="00835158" w:rsidP="00835158">
      <w:r>
        <w:t>•</w:t>
      </w:r>
      <w:r>
        <w:tab/>
        <w:t>Other</w:t>
      </w:r>
    </w:p>
    <w:p w:rsidR="00835158" w:rsidRDefault="00835158" w:rsidP="00835158"/>
    <w:p w:rsidR="00835158" w:rsidRDefault="00835158" w:rsidP="00835158">
      <w:r>
        <w:t>UNFINISHED BUSINESS</w:t>
      </w:r>
    </w:p>
    <w:p w:rsidR="00835158" w:rsidRDefault="00835158" w:rsidP="00835158">
      <w:r>
        <w:t>•</w:t>
      </w:r>
      <w:r>
        <w:tab/>
        <w:t>Other</w:t>
      </w:r>
    </w:p>
    <w:p w:rsidR="00835158" w:rsidRDefault="00835158" w:rsidP="00835158">
      <w:r>
        <w:t>NEW BUSINESS</w:t>
      </w:r>
    </w:p>
    <w:p w:rsidR="002C504D" w:rsidRDefault="00835158" w:rsidP="00835158">
      <w:r>
        <w:t>•</w:t>
      </w:r>
      <w:r>
        <w:tab/>
        <w:t xml:space="preserve">Discuss “ </w:t>
      </w:r>
      <w:proofErr w:type="spellStart"/>
      <w:r>
        <w:t>Rescare</w:t>
      </w:r>
      <w:proofErr w:type="spellEnd"/>
      <w:r>
        <w:t xml:space="preserve"> Workforce Services” – Health and Human Services provider serving populations of various needs in our communities.</w:t>
      </w:r>
    </w:p>
    <w:p w:rsidR="002C504D" w:rsidRDefault="00D64E23" w:rsidP="002C504D">
      <w:r>
        <w:rPr>
          <w:rFonts w:ascii="Georgia" w:hAnsi="Georgia"/>
        </w:rPr>
        <w:t>•</w:t>
      </w:r>
      <w:r w:rsidR="002C504D">
        <w:tab/>
      </w:r>
      <w:r w:rsidR="002C504D">
        <w:t>Discuss forms found under “Appendix” in Library Policy</w:t>
      </w:r>
    </w:p>
    <w:p w:rsidR="00E530BA" w:rsidRDefault="00D64E23" w:rsidP="002C504D">
      <w:r>
        <w:rPr>
          <w:rFonts w:ascii="Georgia" w:hAnsi="Georgia"/>
        </w:rPr>
        <w:t>•</w:t>
      </w:r>
      <w:r>
        <w:tab/>
        <w:t>Discussion on condition of sidewalks</w:t>
      </w:r>
    </w:p>
    <w:p w:rsidR="00835158" w:rsidRDefault="00835158" w:rsidP="00835158">
      <w:r>
        <w:t>•</w:t>
      </w:r>
      <w:r>
        <w:tab/>
        <w:t>Other</w:t>
      </w:r>
    </w:p>
    <w:p w:rsidR="00835158" w:rsidRDefault="00835158" w:rsidP="00835158">
      <w:r>
        <w:t>ADJOURNMENT</w:t>
      </w:r>
    </w:p>
    <w:p w:rsidR="00835158" w:rsidRDefault="00835158" w:rsidP="00BA5673">
      <w:r>
        <w:t xml:space="preserve">Next meeting: </w:t>
      </w:r>
      <w:r w:rsidR="002C504D">
        <w:t>March 16</w:t>
      </w:r>
      <w:r>
        <w:t xml:space="preserve">, 2019 @ 8:30 </w:t>
      </w:r>
      <w:proofErr w:type="spellStart"/>
      <w:r>
        <w:t>am.</w:t>
      </w:r>
      <w:proofErr w:type="spellEnd"/>
    </w:p>
    <w:sectPr w:rsidR="00835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5C"/>
    <w:rsid w:val="000B2699"/>
    <w:rsid w:val="00173BC8"/>
    <w:rsid w:val="002C504D"/>
    <w:rsid w:val="002D275C"/>
    <w:rsid w:val="002F2194"/>
    <w:rsid w:val="00540839"/>
    <w:rsid w:val="005D1C70"/>
    <w:rsid w:val="006B4B79"/>
    <w:rsid w:val="0072685A"/>
    <w:rsid w:val="00835158"/>
    <w:rsid w:val="00BA5673"/>
    <w:rsid w:val="00D64E23"/>
    <w:rsid w:val="00E5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F7D0E"/>
  <w15:chartTrackingRefBased/>
  <w15:docId w15:val="{FBFD7BB0-4970-4D73-A7C8-2AA98E77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 Bellows</dc:creator>
  <cp:keywords/>
  <dc:description/>
  <cp:lastModifiedBy>Sandee Bellows</cp:lastModifiedBy>
  <cp:revision>2</cp:revision>
  <dcterms:created xsi:type="dcterms:W3CDTF">2019-02-13T20:04:00Z</dcterms:created>
  <dcterms:modified xsi:type="dcterms:W3CDTF">2019-02-13T20:04:00Z</dcterms:modified>
</cp:coreProperties>
</file>